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Play" w:cs="Play" w:eastAsia="Play" w:hAnsi="Play"/>
          <w:sz w:val="56"/>
          <w:szCs w:val="56"/>
        </w:rPr>
      </w:pPr>
      <w:r w:rsidDel="00000000" w:rsidR="00000000" w:rsidRPr="00000000">
        <w:rPr>
          <w:rtl w:val="0"/>
        </w:rPr>
      </w:r>
    </w:p>
    <w:p w:rsidR="00000000" w:rsidDel="00000000" w:rsidP="00000000" w:rsidRDefault="00000000" w:rsidRPr="00000000" w14:paraId="00000002">
      <w:pPr>
        <w:spacing w:after="280" w:line="240" w:lineRule="auto"/>
        <w:jc w:val="center"/>
        <w:rPr>
          <w:rFonts w:ascii="Play" w:cs="Play" w:eastAsia="Play" w:hAnsi="Play"/>
          <w:sz w:val="56"/>
          <w:szCs w:val="56"/>
        </w:rPr>
      </w:pPr>
      <w:r w:rsidDel="00000000" w:rsidR="00000000" w:rsidRPr="00000000">
        <w:rPr>
          <w:rFonts w:ascii="Play" w:cs="Play" w:eastAsia="Play" w:hAnsi="Play"/>
          <w:sz w:val="56"/>
          <w:szCs w:val="56"/>
          <w:rtl w:val="0"/>
        </w:rPr>
        <w:t xml:space="preserve">Minutes</w:t>
      </w:r>
    </w:p>
    <w:p w:rsidR="00000000" w:rsidDel="00000000" w:rsidP="00000000" w:rsidRDefault="00000000" w:rsidRPr="00000000" w14:paraId="00000003">
      <w:pPr>
        <w:keepNext w:val="1"/>
        <w:keepLines w:val="1"/>
        <w:spacing w:after="80" w:before="280" w:line="259" w:lineRule="auto"/>
        <w:jc w:val="center"/>
        <w:rPr>
          <w:rFonts w:ascii="Play" w:cs="Play" w:eastAsia="Play" w:hAnsi="Play"/>
          <w:color w:val="0f4761"/>
          <w:sz w:val="40"/>
          <w:szCs w:val="40"/>
        </w:rPr>
      </w:pPr>
      <w:r w:rsidDel="00000000" w:rsidR="00000000" w:rsidRPr="00000000">
        <w:rPr>
          <w:rFonts w:ascii="Play" w:cs="Play" w:eastAsia="Play" w:hAnsi="Play"/>
          <w:color w:val="0f4761"/>
          <w:sz w:val="40"/>
          <w:szCs w:val="40"/>
          <w:rtl w:val="0"/>
        </w:rPr>
        <w:t xml:space="preserve">Regular Meeting </w:t>
      </w:r>
    </w:p>
    <w:p w:rsidR="00000000" w:rsidDel="00000000" w:rsidP="00000000" w:rsidRDefault="00000000" w:rsidRPr="00000000" w14:paraId="00000004">
      <w:pPr>
        <w:spacing w:after="160" w:line="259" w:lineRule="auto"/>
        <w:jc w:val="center"/>
        <w:rPr>
          <w:rFonts w:ascii="Aptos" w:cs="Aptos" w:eastAsia="Aptos" w:hAnsi="Aptos"/>
          <w:color w:val="595959"/>
          <w:sz w:val="28"/>
          <w:szCs w:val="28"/>
        </w:rPr>
      </w:pPr>
      <w:r w:rsidDel="00000000" w:rsidR="00000000" w:rsidRPr="00000000">
        <w:rPr>
          <w:rFonts w:ascii="Aptos" w:cs="Aptos" w:eastAsia="Aptos" w:hAnsi="Aptos"/>
          <w:color w:val="595959"/>
          <w:sz w:val="28"/>
          <w:szCs w:val="28"/>
          <w:rtl w:val="0"/>
        </w:rPr>
        <w:t xml:space="preserve">Jun 11, 2025 5:30 p.m.</w:t>
      </w:r>
    </w:p>
    <w:p w:rsidR="00000000" w:rsidDel="00000000" w:rsidP="00000000" w:rsidRDefault="00000000" w:rsidRPr="00000000" w14:paraId="00000005">
      <w:pPr>
        <w:spacing w:after="160" w:line="259" w:lineRule="auto"/>
        <w:rPr>
          <w:rFonts w:ascii="Aptos" w:cs="Aptos" w:eastAsia="Aptos" w:hAnsi="Aptos"/>
        </w:rPr>
      </w:pPr>
      <w:r w:rsidDel="00000000" w:rsidR="00000000" w:rsidRPr="00000000">
        <w:rPr>
          <w:rFonts w:ascii="Aptos" w:cs="Aptos" w:eastAsia="Aptos" w:hAnsi="Aptos"/>
          <w:rtl w:val="0"/>
        </w:rPr>
        <w:t xml:space="preserve">Location: ACVMD Hall, 1219 Rasberry Ln., Angels Camp, CA</w:t>
      </w:r>
    </w:p>
    <w:p w:rsidR="00000000" w:rsidDel="00000000" w:rsidP="00000000" w:rsidRDefault="00000000" w:rsidRPr="00000000" w14:paraId="00000006">
      <w:pPr>
        <w:spacing w:after="160" w:line="259" w:lineRule="auto"/>
        <w:rPr>
          <w:rFonts w:ascii="Aptos" w:cs="Aptos" w:eastAsia="Aptos" w:hAnsi="Aptos"/>
        </w:rPr>
      </w:pPr>
      <w:r w:rsidDel="00000000" w:rsidR="00000000" w:rsidRPr="00000000">
        <w:rPr>
          <w:rFonts w:ascii="Aptos" w:cs="Aptos" w:eastAsia="Aptos" w:hAnsi="Aptos"/>
          <w:rtl w:val="0"/>
        </w:rPr>
        <w:t xml:space="preserve">Present: Tad Folendorf, Caroline Schirato, Bob Bettger, Shannon Van Zant, Tony Tyrrell</w:t>
      </w:r>
    </w:p>
    <w:p w:rsidR="00000000" w:rsidDel="00000000" w:rsidP="00000000" w:rsidRDefault="00000000" w:rsidRPr="00000000" w14:paraId="00000007">
      <w:pPr>
        <w:spacing w:after="160" w:line="259" w:lineRule="auto"/>
        <w:rPr>
          <w:rFonts w:ascii="Aptos" w:cs="Aptos" w:eastAsia="Aptos" w:hAnsi="Aptos"/>
        </w:rPr>
      </w:pPr>
      <w:r w:rsidDel="00000000" w:rsidR="00000000" w:rsidRPr="00000000">
        <w:rPr>
          <w:rFonts w:ascii="Aptos" w:cs="Aptos" w:eastAsia="Aptos" w:hAnsi="Aptos"/>
          <w:rtl w:val="0"/>
        </w:rPr>
        <w:t xml:space="preserve">Absent: </w:t>
      </w:r>
    </w:p>
    <w:p w:rsidR="00000000" w:rsidDel="00000000" w:rsidP="00000000" w:rsidRDefault="00000000" w:rsidRPr="00000000" w14:paraId="00000008">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Call to Order: 5:37pm</w:t>
      </w:r>
    </w:p>
    <w:p w:rsidR="00000000" w:rsidDel="00000000" w:rsidP="00000000" w:rsidRDefault="00000000" w:rsidRPr="00000000" w14:paraId="00000009">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Pledge of Allegiance</w:t>
      </w:r>
    </w:p>
    <w:p w:rsidR="00000000" w:rsidDel="00000000" w:rsidP="00000000" w:rsidRDefault="00000000" w:rsidRPr="00000000" w14:paraId="0000000A">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Financial Report</w:t>
      </w:r>
    </w:p>
    <w:p w:rsidR="00000000" w:rsidDel="00000000" w:rsidP="00000000" w:rsidRDefault="00000000" w:rsidRPr="00000000" w14:paraId="0000000B">
      <w:pPr>
        <w:numPr>
          <w:ilvl w:val="1"/>
          <w:numId w:val="1"/>
        </w:numPr>
        <w:spacing w:line="259" w:lineRule="auto"/>
        <w:ind w:left="1440" w:hanging="360"/>
        <w:rPr>
          <w:rFonts w:ascii="Aptos" w:cs="Aptos" w:eastAsia="Aptos" w:hAnsi="Aptos"/>
          <w:u w:val="none"/>
        </w:rPr>
      </w:pPr>
      <w:r w:rsidDel="00000000" w:rsidR="00000000" w:rsidRPr="00000000">
        <w:rPr>
          <w:rFonts w:ascii="Aptos" w:cs="Aptos" w:eastAsia="Aptos" w:hAnsi="Aptos"/>
          <w:rtl w:val="0"/>
        </w:rPr>
        <w:t xml:space="preserve">See attached documents</w:t>
      </w:r>
    </w:p>
    <w:p w:rsidR="00000000" w:rsidDel="00000000" w:rsidP="00000000" w:rsidRDefault="00000000" w:rsidRPr="00000000" w14:paraId="0000000C">
      <w:pPr>
        <w:numPr>
          <w:ilvl w:val="1"/>
          <w:numId w:val="1"/>
        </w:numPr>
        <w:spacing w:line="259" w:lineRule="auto"/>
        <w:ind w:left="1440" w:hanging="360"/>
        <w:rPr>
          <w:rFonts w:ascii="Aptos" w:cs="Aptos" w:eastAsia="Aptos" w:hAnsi="Aptos"/>
          <w:u w:val="none"/>
        </w:rPr>
      </w:pPr>
      <w:r w:rsidDel="00000000" w:rsidR="00000000" w:rsidRPr="00000000">
        <w:rPr>
          <w:rFonts w:ascii="Aptos" w:cs="Aptos" w:eastAsia="Aptos" w:hAnsi="Aptos"/>
          <w:rtl w:val="0"/>
        </w:rPr>
        <w:t xml:space="preserve">The report is only through June.  Still have one more month.</w:t>
      </w:r>
    </w:p>
    <w:p w:rsidR="00000000" w:rsidDel="00000000" w:rsidP="00000000" w:rsidRDefault="00000000" w:rsidRPr="00000000" w14:paraId="0000000D">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Board Reports</w:t>
      </w:r>
    </w:p>
    <w:p w:rsidR="00000000" w:rsidDel="00000000" w:rsidP="00000000" w:rsidRDefault="00000000" w:rsidRPr="00000000" w14:paraId="0000000E">
      <w:pPr>
        <w:numPr>
          <w:ilvl w:val="1"/>
          <w:numId w:val="1"/>
        </w:numPr>
        <w:spacing w:line="259" w:lineRule="auto"/>
        <w:ind w:left="1440" w:hanging="360"/>
        <w:rPr>
          <w:rFonts w:ascii="Aptos" w:cs="Aptos" w:eastAsia="Aptos" w:hAnsi="Aptos"/>
        </w:rPr>
      </w:pPr>
      <w:r w:rsidDel="00000000" w:rsidR="00000000" w:rsidRPr="00000000">
        <w:rPr>
          <w:rFonts w:ascii="Aptos" w:cs="Aptos" w:eastAsia="Aptos" w:hAnsi="Aptos"/>
          <w:rtl w:val="0"/>
        </w:rPr>
        <w:t xml:space="preserve">Tony</w:t>
      </w:r>
    </w:p>
    <w:p w:rsidR="00000000" w:rsidDel="00000000" w:rsidP="00000000" w:rsidRDefault="00000000" w:rsidRPr="00000000" w14:paraId="0000000F">
      <w:pPr>
        <w:numPr>
          <w:ilvl w:val="2"/>
          <w:numId w:val="1"/>
        </w:numPr>
        <w:spacing w:line="259" w:lineRule="auto"/>
        <w:ind w:left="2160" w:hanging="360"/>
        <w:rPr>
          <w:rFonts w:ascii="Aptos" w:cs="Aptos" w:eastAsia="Aptos" w:hAnsi="Aptos"/>
          <w:u w:val="none"/>
        </w:rPr>
      </w:pPr>
      <w:r w:rsidDel="00000000" w:rsidR="00000000" w:rsidRPr="00000000">
        <w:rPr>
          <w:rFonts w:ascii="Aptos" w:cs="Aptos" w:eastAsia="Aptos" w:hAnsi="Aptos"/>
          <w:rtl w:val="0"/>
        </w:rPr>
        <w:t xml:space="preserve">Somebody attempted a break-in of the shed.  Tony is getting a motion light</w:t>
      </w:r>
    </w:p>
    <w:p w:rsidR="00000000" w:rsidDel="00000000" w:rsidP="00000000" w:rsidRDefault="00000000" w:rsidRPr="00000000" w14:paraId="00000010">
      <w:pPr>
        <w:numPr>
          <w:ilvl w:val="2"/>
          <w:numId w:val="1"/>
        </w:numPr>
        <w:spacing w:line="259" w:lineRule="auto"/>
        <w:ind w:left="2160" w:hanging="360"/>
        <w:rPr>
          <w:rFonts w:ascii="Aptos" w:cs="Aptos" w:eastAsia="Aptos" w:hAnsi="Aptos"/>
          <w:u w:val="none"/>
        </w:rPr>
      </w:pPr>
      <w:r w:rsidDel="00000000" w:rsidR="00000000" w:rsidRPr="00000000">
        <w:rPr>
          <w:rFonts w:ascii="Aptos" w:cs="Aptos" w:eastAsia="Aptos" w:hAnsi="Aptos"/>
          <w:rtl w:val="0"/>
        </w:rPr>
        <w:t xml:space="preserve">A-1 tree service will remove the logs from the back of the building.  Tony talked to the property owners relatives about removing the logs and they are okay with it.  Cost of removal $1350. </w:t>
      </w:r>
    </w:p>
    <w:p w:rsidR="00000000" w:rsidDel="00000000" w:rsidP="00000000" w:rsidRDefault="00000000" w:rsidRPr="00000000" w14:paraId="00000011">
      <w:pPr>
        <w:numPr>
          <w:ilvl w:val="2"/>
          <w:numId w:val="1"/>
        </w:numPr>
        <w:spacing w:line="259" w:lineRule="auto"/>
        <w:ind w:left="2160" w:hanging="360"/>
        <w:rPr>
          <w:rFonts w:ascii="Aptos" w:cs="Aptos" w:eastAsia="Aptos" w:hAnsi="Aptos"/>
          <w:u w:val="none"/>
        </w:rPr>
      </w:pPr>
      <w:r w:rsidDel="00000000" w:rsidR="00000000" w:rsidRPr="00000000">
        <w:rPr>
          <w:rFonts w:ascii="Aptos" w:cs="Aptos" w:eastAsia="Aptos" w:hAnsi="Aptos"/>
          <w:rtl w:val="0"/>
        </w:rPr>
        <w:t xml:space="preserve">A tree is growing in the fence and has been red-tagged.  A-1 tree service will remove this tree.  Cost is included in the $1350</w:t>
      </w:r>
    </w:p>
    <w:p w:rsidR="00000000" w:rsidDel="00000000" w:rsidP="00000000" w:rsidRDefault="00000000" w:rsidRPr="00000000" w14:paraId="00000012">
      <w:pPr>
        <w:numPr>
          <w:ilvl w:val="1"/>
          <w:numId w:val="1"/>
        </w:numPr>
        <w:spacing w:line="259" w:lineRule="auto"/>
        <w:ind w:left="1440" w:hanging="360"/>
        <w:rPr>
          <w:rFonts w:ascii="Aptos" w:cs="Aptos" w:eastAsia="Aptos" w:hAnsi="Aptos"/>
        </w:rPr>
      </w:pPr>
      <w:r w:rsidDel="00000000" w:rsidR="00000000" w:rsidRPr="00000000">
        <w:rPr>
          <w:rFonts w:ascii="Aptos" w:cs="Aptos" w:eastAsia="Aptos" w:hAnsi="Aptos"/>
          <w:rtl w:val="0"/>
        </w:rPr>
        <w:t xml:space="preserve">Caroline - none</w:t>
      </w:r>
    </w:p>
    <w:p w:rsidR="00000000" w:rsidDel="00000000" w:rsidP="00000000" w:rsidRDefault="00000000" w:rsidRPr="00000000" w14:paraId="00000013">
      <w:pPr>
        <w:numPr>
          <w:ilvl w:val="1"/>
          <w:numId w:val="1"/>
        </w:numPr>
        <w:spacing w:line="259" w:lineRule="auto"/>
        <w:ind w:left="1440" w:hanging="360"/>
        <w:rPr>
          <w:rFonts w:ascii="Aptos" w:cs="Aptos" w:eastAsia="Aptos" w:hAnsi="Aptos"/>
        </w:rPr>
      </w:pPr>
      <w:r w:rsidDel="00000000" w:rsidR="00000000" w:rsidRPr="00000000">
        <w:rPr>
          <w:rFonts w:ascii="Aptos" w:cs="Aptos" w:eastAsia="Aptos" w:hAnsi="Aptos"/>
          <w:rtl w:val="0"/>
        </w:rPr>
        <w:t xml:space="preserve">Bob - none</w:t>
      </w:r>
    </w:p>
    <w:p w:rsidR="00000000" w:rsidDel="00000000" w:rsidP="00000000" w:rsidRDefault="00000000" w:rsidRPr="00000000" w14:paraId="00000014">
      <w:pPr>
        <w:numPr>
          <w:ilvl w:val="1"/>
          <w:numId w:val="1"/>
        </w:numPr>
        <w:spacing w:line="259" w:lineRule="auto"/>
        <w:ind w:left="1440" w:hanging="360"/>
        <w:rPr>
          <w:rFonts w:ascii="Aptos" w:cs="Aptos" w:eastAsia="Aptos" w:hAnsi="Aptos"/>
        </w:rPr>
      </w:pPr>
      <w:r w:rsidDel="00000000" w:rsidR="00000000" w:rsidRPr="00000000">
        <w:rPr>
          <w:rFonts w:ascii="Aptos" w:cs="Aptos" w:eastAsia="Aptos" w:hAnsi="Aptos"/>
          <w:rtl w:val="0"/>
        </w:rPr>
        <w:t xml:space="preserve">Tad </w:t>
      </w:r>
    </w:p>
    <w:p w:rsidR="00000000" w:rsidDel="00000000" w:rsidP="00000000" w:rsidRDefault="00000000" w:rsidRPr="00000000" w14:paraId="00000015">
      <w:pPr>
        <w:numPr>
          <w:ilvl w:val="2"/>
          <w:numId w:val="1"/>
        </w:numPr>
        <w:spacing w:line="259" w:lineRule="auto"/>
        <w:ind w:left="2160" w:hanging="360"/>
        <w:rPr>
          <w:rFonts w:ascii="Aptos" w:cs="Aptos" w:eastAsia="Aptos" w:hAnsi="Aptos"/>
          <w:u w:val="none"/>
        </w:rPr>
      </w:pPr>
      <w:r w:rsidDel="00000000" w:rsidR="00000000" w:rsidRPr="00000000">
        <w:rPr>
          <w:rFonts w:ascii="Aptos" w:cs="Aptos" w:eastAsia="Aptos" w:hAnsi="Aptos"/>
          <w:rtl w:val="0"/>
        </w:rPr>
        <w:t xml:space="preserve">Purchase of the light for the flag pole at the Angels Park is complete</w:t>
      </w:r>
    </w:p>
    <w:p w:rsidR="00000000" w:rsidDel="00000000" w:rsidP="00000000" w:rsidRDefault="00000000" w:rsidRPr="00000000" w14:paraId="00000016">
      <w:pPr>
        <w:numPr>
          <w:ilvl w:val="1"/>
          <w:numId w:val="1"/>
        </w:numPr>
        <w:spacing w:line="259" w:lineRule="auto"/>
        <w:ind w:left="1440" w:hanging="360"/>
        <w:rPr>
          <w:rFonts w:ascii="Aptos" w:cs="Aptos" w:eastAsia="Aptos" w:hAnsi="Aptos"/>
        </w:rPr>
      </w:pPr>
      <w:r w:rsidDel="00000000" w:rsidR="00000000" w:rsidRPr="00000000">
        <w:rPr>
          <w:rFonts w:ascii="Aptos" w:cs="Aptos" w:eastAsia="Aptos" w:hAnsi="Aptos"/>
          <w:rtl w:val="0"/>
        </w:rPr>
        <w:t xml:space="preserve">Shannon - none</w:t>
      </w:r>
    </w:p>
    <w:p w:rsidR="00000000" w:rsidDel="00000000" w:rsidP="00000000" w:rsidRDefault="00000000" w:rsidRPr="00000000" w14:paraId="00000017">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Correspondence - none</w:t>
      </w:r>
    </w:p>
    <w:p w:rsidR="00000000" w:rsidDel="00000000" w:rsidP="00000000" w:rsidRDefault="00000000" w:rsidRPr="00000000" w14:paraId="00000018">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Public Comments: none</w:t>
      </w:r>
    </w:p>
    <w:p w:rsidR="00000000" w:rsidDel="00000000" w:rsidP="00000000" w:rsidRDefault="00000000" w:rsidRPr="00000000" w14:paraId="00000019">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Action Items</w:t>
      </w:r>
    </w:p>
    <w:p w:rsidR="00000000" w:rsidDel="00000000" w:rsidP="00000000" w:rsidRDefault="00000000" w:rsidRPr="00000000" w14:paraId="0000001A">
      <w:pPr>
        <w:numPr>
          <w:ilvl w:val="1"/>
          <w:numId w:val="1"/>
        </w:numPr>
        <w:spacing w:line="259" w:lineRule="auto"/>
        <w:ind w:left="1440" w:hanging="360"/>
        <w:rPr>
          <w:rFonts w:ascii="Aptos" w:cs="Aptos" w:eastAsia="Aptos" w:hAnsi="Aptos"/>
        </w:rPr>
      </w:pPr>
      <w:r w:rsidDel="00000000" w:rsidR="00000000" w:rsidRPr="00000000">
        <w:rPr>
          <w:rFonts w:ascii="Aptos" w:cs="Aptos" w:eastAsia="Aptos" w:hAnsi="Aptos"/>
          <w:rtl w:val="0"/>
        </w:rPr>
        <w:t xml:space="preserve">2025-2026 Budget Packet</w:t>
      </w:r>
    </w:p>
    <w:p w:rsidR="00000000" w:rsidDel="00000000" w:rsidP="00000000" w:rsidRDefault="00000000" w:rsidRPr="00000000" w14:paraId="0000001B">
      <w:pPr>
        <w:numPr>
          <w:ilvl w:val="2"/>
          <w:numId w:val="1"/>
        </w:numPr>
        <w:spacing w:line="259" w:lineRule="auto"/>
        <w:ind w:left="2160" w:hanging="360"/>
        <w:rPr>
          <w:rFonts w:ascii="Aptos" w:cs="Aptos" w:eastAsia="Aptos" w:hAnsi="Aptos"/>
          <w:u w:val="none"/>
        </w:rPr>
      </w:pPr>
      <w:r w:rsidDel="00000000" w:rsidR="00000000" w:rsidRPr="00000000">
        <w:rPr>
          <w:rFonts w:ascii="Aptos" w:cs="Aptos" w:eastAsia="Aptos" w:hAnsi="Aptos"/>
          <w:rtl w:val="0"/>
        </w:rPr>
        <w:t xml:space="preserve">Discussion on changes from last year, which include a smaller building maintenance budget, less for the website since last year included the start up fee, and an increase in the senior nutrition program</w:t>
      </w:r>
    </w:p>
    <w:p w:rsidR="00000000" w:rsidDel="00000000" w:rsidP="00000000" w:rsidRDefault="00000000" w:rsidRPr="00000000" w14:paraId="0000001C">
      <w:pPr>
        <w:numPr>
          <w:ilvl w:val="2"/>
          <w:numId w:val="1"/>
        </w:numPr>
        <w:spacing w:line="259" w:lineRule="auto"/>
        <w:ind w:left="2160" w:hanging="360"/>
        <w:rPr>
          <w:rFonts w:ascii="Aptos" w:cs="Aptos" w:eastAsia="Aptos" w:hAnsi="Aptos"/>
          <w:u w:val="none"/>
        </w:rPr>
      </w:pPr>
      <w:r w:rsidDel="00000000" w:rsidR="00000000" w:rsidRPr="00000000">
        <w:rPr>
          <w:rFonts w:ascii="Aptos" w:cs="Aptos" w:eastAsia="Aptos" w:hAnsi="Aptos"/>
          <w:rtl w:val="0"/>
        </w:rPr>
        <w:t xml:space="preserve">1st Tad Folendorf/2nd Bob Bettger - Ayes: Folendorf, Van Zant, Tyrrell, Schirator, Bettger; Noes: none; Abstentions: none; Absent: none. Passes 5-0.</w:t>
      </w:r>
    </w:p>
    <w:p w:rsidR="00000000" w:rsidDel="00000000" w:rsidP="00000000" w:rsidRDefault="00000000" w:rsidRPr="00000000" w14:paraId="0000001D">
      <w:pPr>
        <w:numPr>
          <w:ilvl w:val="1"/>
          <w:numId w:val="1"/>
        </w:numPr>
        <w:spacing w:line="259" w:lineRule="auto"/>
        <w:ind w:left="1440" w:hanging="360"/>
        <w:rPr>
          <w:rFonts w:ascii="Aptos" w:cs="Aptos" w:eastAsia="Aptos" w:hAnsi="Aptos"/>
        </w:rPr>
      </w:pPr>
      <w:r w:rsidDel="00000000" w:rsidR="00000000" w:rsidRPr="00000000">
        <w:rPr>
          <w:rFonts w:ascii="Aptos" w:cs="Aptos" w:eastAsia="Aptos" w:hAnsi="Aptos"/>
          <w:rtl w:val="0"/>
        </w:rPr>
        <w:t xml:space="preserve">Resolution #2025-06 - Budget Transfers Attestation</w:t>
      </w:r>
    </w:p>
    <w:p w:rsidR="00000000" w:rsidDel="00000000" w:rsidP="00000000" w:rsidRDefault="00000000" w:rsidRPr="00000000" w14:paraId="0000001E">
      <w:pPr>
        <w:numPr>
          <w:ilvl w:val="2"/>
          <w:numId w:val="1"/>
        </w:numPr>
        <w:spacing w:line="259" w:lineRule="auto"/>
        <w:ind w:left="2160" w:hanging="360"/>
        <w:rPr>
          <w:rFonts w:ascii="Aptos" w:cs="Aptos" w:eastAsia="Aptos" w:hAnsi="Aptos"/>
        </w:rPr>
      </w:pPr>
      <w:r w:rsidDel="00000000" w:rsidR="00000000" w:rsidRPr="00000000">
        <w:rPr>
          <w:rFonts w:ascii="Aptos" w:cs="Aptos" w:eastAsia="Aptos" w:hAnsi="Aptos"/>
          <w:rtl w:val="0"/>
        </w:rPr>
        <w:t xml:space="preserve">1st Caroline Schirato/2nd Tad Folendorf - Ayes: Folendorf, Van Zant, Tyrrell, Schirator, Bettger; Noes: none; Abstentions: none; Absent: none. Passes 5-0.</w:t>
      </w:r>
    </w:p>
    <w:p w:rsidR="00000000" w:rsidDel="00000000" w:rsidP="00000000" w:rsidRDefault="00000000" w:rsidRPr="00000000" w14:paraId="0000001F">
      <w:pPr>
        <w:spacing w:line="259" w:lineRule="auto"/>
        <w:ind w:left="0" w:firstLine="0"/>
        <w:rPr>
          <w:rFonts w:ascii="Aptos" w:cs="Aptos" w:eastAsia="Aptos" w:hAnsi="Aptos"/>
        </w:rPr>
      </w:pPr>
      <w:r w:rsidDel="00000000" w:rsidR="00000000" w:rsidRPr="00000000">
        <w:rPr>
          <w:rtl w:val="0"/>
        </w:rPr>
      </w:r>
    </w:p>
    <w:p w:rsidR="00000000" w:rsidDel="00000000" w:rsidP="00000000" w:rsidRDefault="00000000" w:rsidRPr="00000000" w14:paraId="00000020">
      <w:pPr>
        <w:numPr>
          <w:ilvl w:val="0"/>
          <w:numId w:val="1"/>
        </w:numPr>
        <w:spacing w:line="259" w:lineRule="auto"/>
        <w:ind w:left="720" w:hanging="360"/>
        <w:rPr>
          <w:rFonts w:ascii="Aptos" w:cs="Aptos" w:eastAsia="Aptos" w:hAnsi="Aptos"/>
        </w:rPr>
      </w:pPr>
      <w:r w:rsidDel="00000000" w:rsidR="00000000" w:rsidRPr="00000000">
        <w:rPr>
          <w:rFonts w:ascii="Aptos" w:cs="Aptos" w:eastAsia="Aptos" w:hAnsi="Aptos"/>
          <w:rtl w:val="0"/>
        </w:rPr>
        <w:t xml:space="preserve">Discussion Items</w:t>
      </w:r>
    </w:p>
    <w:p w:rsidR="00000000" w:rsidDel="00000000" w:rsidP="00000000" w:rsidRDefault="00000000" w:rsidRPr="00000000" w14:paraId="00000021">
      <w:pPr>
        <w:numPr>
          <w:ilvl w:val="1"/>
          <w:numId w:val="1"/>
        </w:numPr>
        <w:spacing w:line="259" w:lineRule="auto"/>
        <w:ind w:left="1440" w:hanging="360"/>
        <w:rPr>
          <w:rFonts w:ascii="Aptos" w:cs="Aptos" w:eastAsia="Aptos" w:hAnsi="Aptos"/>
          <w:u w:val="none"/>
        </w:rPr>
      </w:pPr>
      <w:r w:rsidDel="00000000" w:rsidR="00000000" w:rsidRPr="00000000">
        <w:rPr>
          <w:rFonts w:ascii="Aptos" w:cs="Aptos" w:eastAsia="Aptos" w:hAnsi="Aptos"/>
          <w:rtl w:val="0"/>
        </w:rPr>
        <w:t xml:space="preserve">Next meeting needed to approve final budget - September 9, 2025 at 5:30 pm</w:t>
      </w:r>
    </w:p>
    <w:p w:rsidR="00000000" w:rsidDel="00000000" w:rsidP="00000000" w:rsidRDefault="00000000" w:rsidRPr="00000000" w14:paraId="00000022">
      <w:pPr>
        <w:spacing w:line="259" w:lineRule="auto"/>
        <w:ind w:left="720" w:firstLine="0"/>
        <w:rPr>
          <w:rFonts w:ascii="Aptos" w:cs="Aptos" w:eastAsia="Aptos" w:hAnsi="Aptos"/>
        </w:rPr>
      </w:pPr>
      <w:r w:rsidDel="00000000" w:rsidR="00000000" w:rsidRPr="00000000">
        <w:rPr>
          <w:rtl w:val="0"/>
        </w:rPr>
      </w:r>
    </w:p>
    <w:p w:rsidR="00000000" w:rsidDel="00000000" w:rsidP="00000000" w:rsidRDefault="00000000" w:rsidRPr="00000000" w14:paraId="00000023">
      <w:pPr>
        <w:spacing w:after="160" w:line="259" w:lineRule="auto"/>
        <w:rPr>
          <w:rFonts w:ascii="Aptos" w:cs="Aptos" w:eastAsia="Aptos" w:hAnsi="Aptos"/>
        </w:rPr>
      </w:pPr>
      <w:r w:rsidDel="00000000" w:rsidR="00000000" w:rsidRPr="00000000">
        <w:rPr>
          <w:rFonts w:ascii="Aptos" w:cs="Aptos" w:eastAsia="Aptos" w:hAnsi="Aptos"/>
          <w:rtl w:val="0"/>
        </w:rPr>
        <w:t xml:space="preserve">Adjourn - 1st Caroline Schirato/2nd Shannon Van Zant 6:11pm</w:t>
      </w:r>
    </w:p>
    <w:p w:rsidR="00000000" w:rsidDel="00000000" w:rsidP="00000000" w:rsidRDefault="00000000" w:rsidRPr="00000000" w14:paraId="00000024">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rtl w:val="0"/>
      </w:rPr>
      <w:t xml:space="preserve">PO Box 1182, Altaville, CA 95221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sz w:val="36"/>
        <w:szCs w:val="36"/>
      </w:rPr>
    </w:pPr>
    <w:r w:rsidDel="00000000" w:rsidR="00000000" w:rsidRPr="00000000">
      <w:rPr>
        <w:sz w:val="36"/>
        <w:szCs w:val="36"/>
        <w:rtl w:val="0"/>
      </w:rPr>
      <w:t xml:space="preserve">Angels Camp Veterans Memorial District</w:t>
    </w:r>
    <w:r w:rsidDel="00000000" w:rsidR="00000000" w:rsidRPr="00000000">
      <w:drawing>
        <wp:anchor allowOverlap="1" behindDoc="0" distB="114300" distT="114300" distL="114300" distR="114300" hidden="0" layoutInCell="1" locked="0" relativeHeight="0" simplePos="0">
          <wp:simplePos x="0" y="0"/>
          <wp:positionH relativeFrom="column">
            <wp:posOffset>19054</wp:posOffset>
          </wp:positionH>
          <wp:positionV relativeFrom="paragraph">
            <wp:posOffset>19054</wp:posOffset>
          </wp:positionV>
          <wp:extent cx="795338" cy="697195"/>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5338" cy="69719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5153025</wp:posOffset>
          </wp:positionH>
          <wp:positionV relativeFrom="paragraph">
            <wp:posOffset>19054</wp:posOffset>
          </wp:positionV>
          <wp:extent cx="766763" cy="766763"/>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27">
    <w:pPr>
      <w:jc w:val="center"/>
      <w:rPr/>
    </w:pPr>
    <w:r w:rsidDel="00000000" w:rsidR="00000000" w:rsidRPr="00000000">
      <w:rPr>
        <w:rtl w:val="0"/>
      </w:rPr>
      <w:t xml:space="preserve">1219 Rasberry Lane, Angels Camp, CA 95222</w:t>
    </w:r>
  </w:p>
  <w:p w:rsidR="00000000" w:rsidDel="00000000" w:rsidP="00000000" w:rsidRDefault="00000000" w:rsidRPr="00000000" w14:paraId="00000028">
    <w:pPr>
      <w:jc w:val="center"/>
      <w:rPr/>
    </w:pPr>
    <w:r w:rsidDel="00000000" w:rsidR="00000000" w:rsidRPr="00000000">
      <w:rPr>
        <w:rtl w:val="0"/>
      </w:rPr>
      <w:t xml:space="preserve">(209)813-7211</w:t>
    </w:r>
  </w:p>
  <w:p w:rsidR="00000000" w:rsidDel="00000000" w:rsidP="00000000" w:rsidRDefault="00000000" w:rsidRPr="00000000" w14:paraId="00000029">
    <w:pPr>
      <w:jc w:val="center"/>
      <w:rPr/>
    </w:pPr>
    <w:r w:rsidDel="00000000" w:rsidR="00000000" w:rsidRPr="00000000">
      <w:rPr>
        <w:rtl w:val="0"/>
      </w:rPr>
      <w:t xml:space="preserve">angelsveteransdistrict@gmail.com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t5OrhKaCWhcnJTUJ3VI2cDsyA==">CgMxLjA4AHIhMVpoT0ZtZFFPTk5hdVdMRmxmMmRMaS11c0QyRFhMODB2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2025-06-11T17:53:00Z</dcterms:created>
  <dc:creator>Shannon VanZant</dc:creator>
</cp:coreProperties>
</file>